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3"/>
        <w:tblW w:w="5337" w:type="dxa"/>
        <w:tblInd w:w="9711" w:type="dxa"/>
        <w:tblLook w:val="04A0" w:firstRow="1" w:lastRow="0" w:firstColumn="1" w:lastColumn="0" w:noHBand="0" w:noVBand="1"/>
      </w:tblPr>
      <w:tblGrid>
        <w:gridCol w:w="5337"/>
      </w:tblGrid>
      <w:tr w:rsidR="0009578A" w:rsidRPr="0009578A" w:rsidTr="00681F2C">
        <w:tc>
          <w:tcPr>
            <w:tcW w:w="5337" w:type="dxa"/>
            <w:tcBorders>
              <w:top w:val="nil"/>
              <w:left w:val="nil"/>
              <w:bottom w:val="nil"/>
              <w:right w:val="nil"/>
            </w:tcBorders>
          </w:tcPr>
          <w:p w:rsidR="0009578A" w:rsidRPr="0009578A" w:rsidRDefault="0009578A" w:rsidP="0009578A">
            <w:pPr>
              <w:widowControl w:val="0"/>
              <w:spacing w:after="0"/>
              <w:jc w:val="center"/>
              <w:outlineLvl w:val="0"/>
              <w:rPr>
                <w:rFonts w:ascii="Arial" w:hAnsi="Arial" w:cs="Arial"/>
                <w:bCs/>
                <w:sz w:val="24"/>
                <w:szCs w:val="24"/>
              </w:rPr>
            </w:pPr>
            <w:r w:rsidRPr="0009578A">
              <w:rPr>
                <w:rFonts w:ascii="Arial" w:hAnsi="Arial" w:cs="Arial"/>
                <w:bCs/>
                <w:sz w:val="24"/>
                <w:szCs w:val="24"/>
              </w:rPr>
              <w:t>Приложение 1</w:t>
            </w:r>
          </w:p>
          <w:p w:rsidR="0009578A" w:rsidRPr="0009578A" w:rsidRDefault="0009578A" w:rsidP="0009578A">
            <w:pPr>
              <w:tabs>
                <w:tab w:val="left" w:pos="3011"/>
              </w:tabs>
              <w:spacing w:after="0"/>
              <w:jc w:val="center"/>
              <w:rPr>
                <w:rFonts w:ascii="Arial" w:hAnsi="Arial" w:cs="Arial"/>
                <w:sz w:val="24"/>
                <w:szCs w:val="24"/>
              </w:rPr>
            </w:pPr>
            <w:r w:rsidRPr="0009578A">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09578A" w:rsidRPr="0009578A" w:rsidRDefault="0009578A" w:rsidP="0009578A">
      <w:pPr>
        <w:widowControl w:val="0"/>
        <w:spacing w:after="0" w:line="276" w:lineRule="auto"/>
        <w:outlineLvl w:val="0"/>
        <w:rPr>
          <w:rFonts w:ascii="Arial" w:eastAsia="Calibri" w:hAnsi="Arial" w:cs="Arial"/>
          <w:sz w:val="24"/>
          <w:szCs w:val="24"/>
        </w:rPr>
      </w:pPr>
    </w:p>
    <w:p w:rsidR="0009578A" w:rsidRPr="0009578A" w:rsidRDefault="0009578A" w:rsidP="0009578A">
      <w:pPr>
        <w:spacing w:after="0" w:line="276" w:lineRule="auto"/>
        <w:jc w:val="center"/>
        <w:rPr>
          <w:rFonts w:ascii="Arial" w:eastAsia="Calibri" w:hAnsi="Arial" w:cs="Arial"/>
          <w:sz w:val="24"/>
          <w:szCs w:val="24"/>
        </w:rPr>
      </w:pPr>
      <w:r w:rsidRPr="0009578A">
        <w:rPr>
          <w:rFonts w:ascii="Arial" w:eastAsia="Calibri" w:hAnsi="Arial" w:cs="Arial"/>
          <w:sz w:val="24"/>
          <w:szCs w:val="24"/>
        </w:rPr>
        <w:tab/>
        <w:t xml:space="preserve">Поступление доходов по группам, подгруппам и статьям бюджетной классификации на 2026 год </w:t>
      </w:r>
    </w:p>
    <w:p w:rsidR="0009578A" w:rsidRPr="0009578A" w:rsidRDefault="0009578A" w:rsidP="0009578A">
      <w:pPr>
        <w:spacing w:after="0" w:line="276" w:lineRule="auto"/>
        <w:jc w:val="center"/>
        <w:rPr>
          <w:rFonts w:ascii="Arial" w:eastAsia="Calibri" w:hAnsi="Arial" w:cs="Arial"/>
          <w:sz w:val="24"/>
          <w:szCs w:val="24"/>
        </w:rPr>
      </w:pPr>
      <w:r w:rsidRPr="0009578A">
        <w:rPr>
          <w:rFonts w:ascii="Arial" w:eastAsia="Calibri" w:hAnsi="Arial" w:cs="Arial"/>
          <w:sz w:val="24"/>
          <w:szCs w:val="24"/>
        </w:rPr>
        <w:t>и на плановый период 2027 и 2028 годов</w:t>
      </w:r>
    </w:p>
    <w:p w:rsidR="0009578A" w:rsidRPr="0009578A" w:rsidRDefault="0009578A" w:rsidP="0009578A">
      <w:pPr>
        <w:autoSpaceDE w:val="0"/>
        <w:autoSpaceDN w:val="0"/>
        <w:spacing w:after="0" w:line="240" w:lineRule="auto"/>
        <w:ind w:firstLine="737"/>
        <w:jc w:val="center"/>
        <w:rPr>
          <w:rFonts w:ascii="Arial" w:eastAsia="Times New Roman" w:hAnsi="Arial" w:cs="Arial"/>
          <w:sz w:val="24"/>
          <w:szCs w:val="24"/>
          <w:lang w:eastAsia="ru-RU"/>
        </w:rPr>
      </w:pPr>
      <w:r w:rsidRPr="0009578A">
        <w:rPr>
          <w:rFonts w:ascii="Arial" w:eastAsia="Times New Roman" w:hAnsi="Arial" w:cs="Arial"/>
          <w:bCs/>
          <w:color w:val="0070C0"/>
          <w:sz w:val="24"/>
          <w:szCs w:val="24"/>
          <w:lang w:eastAsia="ru-RU"/>
        </w:rPr>
        <w:t>(в редакции решения Совета депутатов Уренского муниципального округа Нижегородской области от 29.01.2026 №41, от 19.03.2026 №52, от 23.04.2026 №69)</w:t>
      </w:r>
    </w:p>
    <w:p w:rsidR="0009578A" w:rsidRPr="0009578A" w:rsidRDefault="0009578A" w:rsidP="0009578A">
      <w:pPr>
        <w:tabs>
          <w:tab w:val="left" w:pos="5925"/>
        </w:tabs>
        <w:spacing w:after="200" w:line="276" w:lineRule="auto"/>
        <w:jc w:val="right"/>
        <w:rPr>
          <w:rFonts w:ascii="Arial" w:eastAsia="Calibri" w:hAnsi="Arial" w:cs="Arial"/>
          <w:sz w:val="24"/>
          <w:szCs w:val="24"/>
        </w:rPr>
      </w:pPr>
      <w:r w:rsidRPr="0009578A">
        <w:rPr>
          <w:rFonts w:ascii="Arial" w:eastAsia="Calibri" w:hAnsi="Arial" w:cs="Arial"/>
          <w:sz w:val="24"/>
          <w:szCs w:val="24"/>
        </w:rPr>
        <w:t>(рублей)</w:t>
      </w:r>
    </w:p>
    <w:p w:rsidR="0009578A" w:rsidRPr="0009578A" w:rsidRDefault="0009578A" w:rsidP="0009578A">
      <w:pPr>
        <w:autoSpaceDE w:val="0"/>
        <w:autoSpaceDN w:val="0"/>
        <w:spacing w:after="0" w:line="240" w:lineRule="auto"/>
        <w:jc w:val="both"/>
        <w:rPr>
          <w:rFonts w:ascii="Arial" w:eastAsia="Times New Roman" w:hAnsi="Arial" w:cs="Arial"/>
          <w:sz w:val="24"/>
          <w:szCs w:val="24"/>
          <w:lang w:eastAsia="ru-RU"/>
        </w:rPr>
      </w:pPr>
    </w:p>
    <w:tbl>
      <w:tblPr>
        <w:tblOverlap w:val="never"/>
        <w:tblW w:w="15137" w:type="dxa"/>
        <w:tblLayout w:type="fixed"/>
        <w:tblLook w:val="01E0" w:firstRow="1" w:lastRow="1" w:firstColumn="1" w:lastColumn="1" w:noHBand="0" w:noVBand="0"/>
      </w:tblPr>
      <w:tblGrid>
        <w:gridCol w:w="15137"/>
      </w:tblGrid>
      <w:tr w:rsidR="0009578A" w:rsidRPr="0009578A" w:rsidTr="00681F2C">
        <w:tc>
          <w:tcPr>
            <w:tcW w:w="15137" w:type="dxa"/>
            <w:tcMar>
              <w:top w:w="0" w:type="dxa"/>
              <w:left w:w="0" w:type="dxa"/>
              <w:bottom w:w="0" w:type="dxa"/>
              <w:right w:w="0" w:type="dxa"/>
            </w:tcMar>
            <w:vAlign w:val="bottom"/>
          </w:tcPr>
          <w:tbl>
            <w:tblPr>
              <w:tblOverlap w:val="never"/>
              <w:tblW w:w="15117" w:type="dxa"/>
              <w:jc w:val="center"/>
              <w:tblLayout w:type="fixed"/>
              <w:tblLook w:val="01E0" w:firstRow="1" w:lastRow="1" w:firstColumn="1" w:lastColumn="1" w:noHBand="0" w:noVBand="0"/>
            </w:tblPr>
            <w:tblGrid>
              <w:gridCol w:w="3023"/>
              <w:gridCol w:w="7034"/>
              <w:gridCol w:w="1701"/>
              <w:gridCol w:w="1701"/>
              <w:gridCol w:w="1658"/>
            </w:tblGrid>
            <w:tr w:rsidR="0009578A" w:rsidRPr="0009578A" w:rsidTr="00681F2C">
              <w:trPr>
                <w:jc w:val="center"/>
              </w:trPr>
              <w:tc>
                <w:tcPr>
                  <w:tcW w:w="30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9578A" w:rsidRPr="0009578A" w:rsidRDefault="0009578A" w:rsidP="0009578A">
                  <w:pPr>
                    <w:spacing w:after="0" w:line="240" w:lineRule="auto"/>
                    <w:jc w:val="center"/>
                    <w:rPr>
                      <w:rFonts w:ascii="Arial" w:eastAsia="Times New Roman" w:hAnsi="Arial" w:cs="Arial"/>
                      <w:b/>
                      <w:bCs/>
                      <w:color w:val="000000"/>
                      <w:sz w:val="24"/>
                      <w:szCs w:val="24"/>
                      <w:lang w:eastAsia="ru-RU"/>
                    </w:rPr>
                  </w:pPr>
                  <w:r w:rsidRPr="0009578A">
                    <w:rPr>
                      <w:rFonts w:ascii="Arial" w:eastAsia="Times New Roman" w:hAnsi="Arial" w:cs="Arial"/>
                      <w:b/>
                      <w:bCs/>
                      <w:color w:val="000000"/>
                      <w:sz w:val="24"/>
                      <w:szCs w:val="24"/>
                      <w:lang w:eastAsia="ru-RU"/>
                    </w:rPr>
                    <w:t>Код бюджетной классификации Российской Федерации</w:t>
                  </w:r>
                </w:p>
              </w:tc>
              <w:tc>
                <w:tcPr>
                  <w:tcW w:w="70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9578A" w:rsidRPr="0009578A" w:rsidRDefault="0009578A" w:rsidP="0009578A">
                  <w:pPr>
                    <w:spacing w:after="0" w:line="240" w:lineRule="auto"/>
                    <w:jc w:val="center"/>
                    <w:rPr>
                      <w:rFonts w:ascii="Arial" w:eastAsia="Times New Roman" w:hAnsi="Arial" w:cs="Arial"/>
                      <w:b/>
                      <w:bCs/>
                      <w:color w:val="000000"/>
                      <w:sz w:val="24"/>
                      <w:szCs w:val="24"/>
                      <w:lang w:eastAsia="ru-RU"/>
                    </w:rPr>
                  </w:pPr>
                  <w:r w:rsidRPr="0009578A">
                    <w:rPr>
                      <w:rFonts w:ascii="Arial" w:eastAsia="Times New Roman" w:hAnsi="Arial" w:cs="Arial"/>
                      <w:b/>
                      <w:bCs/>
                      <w:color w:val="000000"/>
                      <w:sz w:val="24"/>
                      <w:szCs w:val="24"/>
                      <w:lang w:eastAsia="ru-RU"/>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9578A" w:rsidRPr="0009578A" w:rsidRDefault="0009578A" w:rsidP="0009578A">
                  <w:pPr>
                    <w:spacing w:after="0" w:line="240" w:lineRule="auto"/>
                    <w:jc w:val="center"/>
                    <w:rPr>
                      <w:rFonts w:ascii="Arial" w:eastAsia="Times New Roman" w:hAnsi="Arial" w:cs="Arial"/>
                      <w:b/>
                      <w:bCs/>
                      <w:color w:val="000000"/>
                      <w:sz w:val="24"/>
                      <w:szCs w:val="24"/>
                      <w:lang w:eastAsia="ru-RU"/>
                    </w:rPr>
                  </w:pPr>
                  <w:r w:rsidRPr="0009578A">
                    <w:rPr>
                      <w:rFonts w:ascii="Arial" w:eastAsia="Times New Roman" w:hAnsi="Arial" w:cs="Arial"/>
                      <w:b/>
                      <w:bCs/>
                      <w:color w:val="000000"/>
                      <w:sz w:val="24"/>
                      <w:szCs w:val="24"/>
                      <w:lang w:eastAsia="ru-RU"/>
                    </w:rPr>
                    <w:t>2026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9578A" w:rsidRPr="0009578A" w:rsidRDefault="0009578A" w:rsidP="0009578A">
                  <w:pPr>
                    <w:spacing w:after="0" w:line="240" w:lineRule="auto"/>
                    <w:jc w:val="center"/>
                    <w:rPr>
                      <w:rFonts w:ascii="Arial" w:eastAsia="Times New Roman" w:hAnsi="Arial" w:cs="Arial"/>
                      <w:b/>
                      <w:bCs/>
                      <w:color w:val="000000"/>
                      <w:sz w:val="24"/>
                      <w:szCs w:val="24"/>
                      <w:lang w:eastAsia="ru-RU"/>
                    </w:rPr>
                  </w:pPr>
                  <w:r w:rsidRPr="0009578A">
                    <w:rPr>
                      <w:rFonts w:ascii="Arial" w:eastAsia="Times New Roman" w:hAnsi="Arial" w:cs="Arial"/>
                      <w:b/>
                      <w:bCs/>
                      <w:color w:val="000000"/>
                      <w:sz w:val="24"/>
                      <w:szCs w:val="24"/>
                      <w:lang w:eastAsia="ru-RU"/>
                    </w:rPr>
                    <w:t>2027 год</w:t>
                  </w:r>
                </w:p>
              </w:tc>
              <w:tc>
                <w:tcPr>
                  <w:tcW w:w="165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09578A" w:rsidRPr="0009578A" w:rsidRDefault="0009578A" w:rsidP="0009578A">
                  <w:pPr>
                    <w:spacing w:after="0" w:line="240" w:lineRule="auto"/>
                    <w:jc w:val="center"/>
                    <w:rPr>
                      <w:rFonts w:ascii="Arial" w:eastAsia="Times New Roman" w:hAnsi="Arial" w:cs="Arial"/>
                      <w:b/>
                      <w:bCs/>
                      <w:color w:val="000000"/>
                      <w:sz w:val="24"/>
                      <w:szCs w:val="24"/>
                      <w:lang w:eastAsia="ru-RU"/>
                    </w:rPr>
                  </w:pPr>
                  <w:r w:rsidRPr="0009578A">
                    <w:rPr>
                      <w:rFonts w:ascii="Arial" w:eastAsia="Times New Roman" w:hAnsi="Arial" w:cs="Arial"/>
                      <w:b/>
                      <w:bCs/>
                      <w:color w:val="000000"/>
                      <w:sz w:val="24"/>
                      <w:szCs w:val="24"/>
                      <w:lang w:eastAsia="ru-RU"/>
                    </w:rPr>
                    <w:t>2028 год</w:t>
                  </w:r>
                </w:p>
              </w:tc>
            </w:tr>
          </w:tbl>
          <w:p w:rsidR="0009578A" w:rsidRPr="0009578A" w:rsidRDefault="0009578A" w:rsidP="0009578A">
            <w:pPr>
              <w:spacing w:after="0" w:line="240" w:lineRule="auto"/>
              <w:rPr>
                <w:rFonts w:ascii="Arial" w:eastAsia="Times New Roman" w:hAnsi="Arial" w:cs="Arial"/>
                <w:sz w:val="24"/>
                <w:szCs w:val="24"/>
                <w:lang w:eastAsia="ru-RU"/>
              </w:rPr>
            </w:pPr>
          </w:p>
        </w:tc>
      </w:tr>
      <w:tr w:rsidR="0009578A" w:rsidRPr="0009578A" w:rsidTr="00681F2C">
        <w:tc>
          <w:tcPr>
            <w:tcW w:w="15137" w:type="dxa"/>
            <w:tcMar>
              <w:top w:w="0" w:type="dxa"/>
              <w:left w:w="0" w:type="dxa"/>
              <w:bottom w:w="0" w:type="dxa"/>
              <w:right w:w="0" w:type="dxa"/>
            </w:tcMar>
            <w:vAlign w:val="bottom"/>
          </w:tcPr>
          <w:tbl>
            <w:tblPr>
              <w:tblOverlap w:val="never"/>
              <w:tblW w:w="15018" w:type="dxa"/>
              <w:jc w:val="center"/>
              <w:tblLayout w:type="fixed"/>
              <w:tblLook w:val="01E0" w:firstRow="1" w:lastRow="1" w:firstColumn="1" w:lastColumn="1" w:noHBand="0" w:noVBand="0"/>
            </w:tblPr>
            <w:tblGrid>
              <w:gridCol w:w="3027"/>
              <w:gridCol w:w="7030"/>
              <w:gridCol w:w="1701"/>
              <w:gridCol w:w="1701"/>
              <w:gridCol w:w="1559"/>
            </w:tblGrid>
            <w:tr w:rsidR="0009578A" w:rsidRPr="0009578A" w:rsidTr="0009578A">
              <w:trPr>
                <w:trHeight w:val="378"/>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2 027 815 627,92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1 796 734 604,78</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1 903 277 272,68</w:t>
                  </w:r>
                </w:p>
              </w:tc>
            </w:tr>
            <w:tr w:rsidR="0009578A" w:rsidRPr="0009578A" w:rsidTr="0009578A">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1 00 00000 00 0000 000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657 695 452,38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713 151 029,00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765 336 884,00</w:t>
                  </w:r>
                </w:p>
              </w:tc>
            </w:tr>
            <w:tr w:rsidR="0009578A" w:rsidRPr="0009578A" w:rsidTr="0009578A">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1 01 00000 00 0000 000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НАЛОГИ Н</w:t>
                  </w:r>
                  <w:bookmarkStart w:id="0" w:name="_GoBack"/>
                  <w:bookmarkEnd w:id="0"/>
                  <w:r w:rsidRPr="0009578A">
                    <w:rPr>
                      <w:rFonts w:ascii="Arial" w:eastAsia="Times New Roman" w:hAnsi="Arial" w:cs="Arial"/>
                      <w:color w:val="000000"/>
                      <w:sz w:val="24"/>
                      <w:szCs w:val="24"/>
                      <w:lang w:eastAsia="ru-RU"/>
                    </w:rPr>
                    <w:t>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559 263 829,00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605 489 884,00</w:t>
                  </w:r>
                </w:p>
              </w:tc>
            </w:tr>
            <w:tr w:rsidR="0009578A" w:rsidRPr="0009578A" w:rsidTr="0009578A">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1 01 02000 01 0000 110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559 263 829,00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605 489 884,00</w:t>
                  </w:r>
                </w:p>
              </w:tc>
            </w:tr>
            <w:tr w:rsidR="0009578A" w:rsidRPr="0009578A" w:rsidTr="0009578A">
              <w:trPr>
                <w:jc w:val="center"/>
              </w:trPr>
              <w:tc>
                <w:tcPr>
                  <w:tcW w:w="302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1 01 02010 01 0000 110</w:t>
                  </w:r>
                </w:p>
              </w:tc>
              <w:tc>
                <w:tcPr>
                  <w:tcW w:w="703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w:t>
                  </w:r>
                  <w:r w:rsidRPr="0009578A">
                    <w:rPr>
                      <w:rFonts w:ascii="Arial" w:eastAsia="Times New Roman" w:hAnsi="Arial" w:cs="Arial"/>
                      <w:color w:val="000000"/>
                      <w:sz w:val="24"/>
                      <w:szCs w:val="24"/>
                      <w:lang w:eastAsia="ru-RU"/>
                    </w:rPr>
                    <w:lastRenderedPageBreak/>
                    <w:t>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547 031 900,00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592 373 800,00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1 01 02010 01 1000 110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505 117 821,00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547 031 900,00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592 373 800,00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09578A">
                    <w:rPr>
                      <w:rFonts w:ascii="Arial" w:eastAsia="Times New Roman" w:hAnsi="Arial" w:cs="Arial"/>
                      <w:color w:val="000000"/>
                      <w:sz w:val="24"/>
                      <w:szCs w:val="24"/>
                      <w:lang w:eastAsia="ru-RU"/>
                    </w:rPr>
                    <w:lastRenderedPageBreak/>
                    <w:t>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1 200 000,00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1 300 800,00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1 01 02020 01 1000 110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1 200 000,00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1 300 800,00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1 01 02030 01 0000 110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6 500 000,00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7 100 000,00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1 01 02030 01 1000 110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w:t>
                  </w:r>
                  <w:r w:rsidRPr="0009578A">
                    <w:rPr>
                      <w:rFonts w:ascii="Arial" w:eastAsia="Times New Roman" w:hAnsi="Arial" w:cs="Arial"/>
                      <w:color w:val="000000"/>
                      <w:sz w:val="24"/>
                      <w:szCs w:val="24"/>
                      <w:lang w:eastAsia="ru-RU"/>
                    </w:rPr>
                    <w:lastRenderedPageBreak/>
                    <w:t>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6 500 000,00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7 100 000,00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1 01 02040 01 0000 110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4 483 000,00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4 662 300,00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1 01 02040 01 1000 110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4 483 000,00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4 662 300,00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1 01 02080 01 0000 110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w:t>
                  </w:r>
                  <w:r w:rsidRPr="0009578A">
                    <w:rPr>
                      <w:rFonts w:ascii="Arial" w:eastAsia="Times New Roman" w:hAnsi="Arial" w:cs="Arial"/>
                      <w:color w:val="000000"/>
                      <w:sz w:val="24"/>
                      <w:szCs w:val="24"/>
                      <w:lang w:eastAsia="ru-RU"/>
                    </w:rPr>
                    <w:lastRenderedPageBreak/>
                    <w:t>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48 929,00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52 984,00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1 01 02080 01 1000 110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w:t>
                  </w:r>
                  <w:r w:rsidRPr="0009578A">
                    <w:rPr>
                      <w:rFonts w:ascii="Arial" w:eastAsia="Times New Roman" w:hAnsi="Arial" w:cs="Arial"/>
                      <w:color w:val="000000"/>
                      <w:sz w:val="24"/>
                      <w:szCs w:val="24"/>
                      <w:lang w:eastAsia="ru-RU"/>
                    </w:rPr>
                    <w:lastRenderedPageBreak/>
                    <w:t>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48 929,00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52 984,00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48 212 600,00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50 134 100,00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48 212 600,00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50 134 100,00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1 03 02230 01 0000 110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Доходы от уплаты акцизов на дизельное топливо, подлежащие распределению между бюджетами субъектов </w:t>
                  </w:r>
                  <w:r w:rsidRPr="0009578A">
                    <w:rPr>
                      <w:rFonts w:ascii="Arial" w:eastAsia="Times New Roman" w:hAnsi="Arial" w:cs="Arial"/>
                      <w:color w:val="000000"/>
                      <w:sz w:val="24"/>
                      <w:szCs w:val="24"/>
                      <w:lang w:eastAsia="ru-RU"/>
                    </w:rPr>
                    <w:lastRenderedPageBreak/>
                    <w:t>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25 200 726,02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26 159 973,38</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1 03 02231 01 0000 110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25 200 726,02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26 159 973,38</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1 03 02240 01 0000 110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120 531,50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125 335,25</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1 03 02241 01 0000 110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120 531,50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125 335,25</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1 03 02250 01 0000 110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24 371 469,30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25 322 733,91</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1 03 02251 01 0000 110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Доходы от уплаты акцизов на автомобильный бензин, подлежащие распределению между бюджетами субъектов </w:t>
                  </w:r>
                  <w:r w:rsidRPr="0009578A">
                    <w:rPr>
                      <w:rFonts w:ascii="Arial" w:eastAsia="Times New Roman" w:hAnsi="Arial" w:cs="Arial"/>
                      <w:color w:val="000000"/>
                      <w:sz w:val="24"/>
                      <w:szCs w:val="24"/>
                      <w:lang w:eastAsia="ru-RU"/>
                    </w:rPr>
                    <w:lastRenderedPageBreak/>
                    <w:t>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24 371 469,30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25 322 733,91</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1 03 02260 01 0000 110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-1 480 126,82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-1 473 942,54</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1 03 02261 01 0000 110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-1 480 126,82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-1 473 942,54</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47 608 200,00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49 476 900,00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51 278 300,00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1 05 01000 00 0000 110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39 309 400,00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40 885 200,00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42 520 700,00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1 05 01010 01 0000 110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31 195 400,00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32 443 300,00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1 05 01011 01 0000 110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31 195 400,00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32 443 300,00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1 05 01011 01 1000 110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31 195 400,00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32 443 300,00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1 05 01020 01 0000 110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9 689 800,00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10 077 400,00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1 05 01021 01 0000 110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9 689 800,00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10 077 400,00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1 05 01021 01 1000 110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9 689 800,00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10 077 400,00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1 05 03000 01 0000 110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8 078 700,00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8 224 100,00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1 05 03010 01 0000 110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8 078 700,00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8 224 100,00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1 05 03010 01 1000 110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8 078 700,00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8 224 100,00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1 05 04000 02 0000 110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513 000,00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533 500,00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1 05 04060 02 0000 110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513 000,00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533 500,00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1 05 04060 02 1000 110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513 000,00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533 500,00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НАЛОГИ НА ИМУЩЕСТВО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28 059 100,00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29 589 000,00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31 198 100,00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1 06 01000 00 0000 110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имущество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16 408 400,00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17 753 900,00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1 06 01020 14 0000 110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16 408 400,00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17 753 900,00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1 06 01020 14 1000 110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16 408 400,00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17 753 900,00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1 06 06000 00 0000 110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Земельный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12 922 200,00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13 180 600,00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13 444 200,00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1 06 06030 00 0000 110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Земельный налог с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5 060 600,00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5 161 800,00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1 06 06032 14 0000 110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5 060 600,00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5 161 800,00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1 06 06032 14 1000 110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5 060 600,00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5 161 800,00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1 06 06040 00 0000 110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Земельный налог с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8 120 000,00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8 282 400,00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1 06 06042 14 0000 110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8 120 000,00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8 282 400,00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1 06 06042 14 1000 110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8 120 000,00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8 282 400,00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1 08 00000 00 0000 000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10 818 000,00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11 093 000,00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11 364 800,00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1 08 03000 01 0000 110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11 090 950,00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11 362 700,00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1 08 03010 01 0000 110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11 090 950,00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11 362 700,00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1 08 03010 01 1050 110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11 090 950,00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11 362 700,00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1 08 04000 01 0000 110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2 050,00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1 08 04020 01 0000 110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2 050,00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10 490 900,00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10 910 600,00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11 347 000,00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1 11 05000 00 0000 120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9 656 500,00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10 042 800,00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10 444 500,00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1 11 05010 00 0000 120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w:t>
                  </w:r>
                  <w:r w:rsidRPr="0009578A">
                    <w:rPr>
                      <w:rFonts w:ascii="Arial" w:eastAsia="Times New Roman" w:hAnsi="Arial" w:cs="Arial"/>
                      <w:color w:val="000000"/>
                      <w:sz w:val="24"/>
                      <w:szCs w:val="24"/>
                      <w:lang w:eastAsia="ru-RU"/>
                    </w:rPr>
                    <w:lastRenderedPageBreak/>
                    <w:t>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848 900,00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882 900,00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1 11 05012 14 0000 120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848 900,00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882 900,00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1 11 05020 00 0000 120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8 216 100,00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8 544 700,00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1 11 05024 14 0000 120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8 216 100,00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8 544 700,00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1 11 05030 00 0000 120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977 800,00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1 016 900,00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1 11 05034 14 0000 120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977 800,00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1 016 900,00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1 11 05400 00 0000 120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Плата за публичный сервитут, предусмотренная решением уполномоченного органа об установлении публичного </w:t>
                  </w:r>
                  <w:r w:rsidRPr="0009578A">
                    <w:rPr>
                      <w:rFonts w:ascii="Arial" w:eastAsia="Times New Roman" w:hAnsi="Arial" w:cs="Arial"/>
                      <w:color w:val="000000"/>
                      <w:sz w:val="24"/>
                      <w:szCs w:val="24"/>
                      <w:lang w:eastAsia="ru-RU"/>
                    </w:rPr>
                    <w:lastRenderedPageBreak/>
                    <w:t>сервитута в отношении земельных участков, находящихся в государственной или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1 11 05410 00 0000 120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1 11 05410 14 0000 120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1 11 09000 00 0000 120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867 400,00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902 100,00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1 11 09040 00 0000 120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763 400,00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794 100,00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1 11 09044 14 0000 120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w:t>
                  </w:r>
                  <w:r w:rsidRPr="0009578A">
                    <w:rPr>
                      <w:rFonts w:ascii="Arial" w:eastAsia="Times New Roman" w:hAnsi="Arial" w:cs="Arial"/>
                      <w:color w:val="000000"/>
                      <w:sz w:val="24"/>
                      <w:szCs w:val="24"/>
                      <w:lang w:eastAsia="ru-RU"/>
                    </w:rPr>
                    <w:lastRenderedPageBreak/>
                    <w:t>автономных учреждений, а также имущества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763 400,00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794 100,00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1 11 09080 00 0000 120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104 000,00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108 000,00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1 11 09080 14 0000 120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104 000,00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108 000,00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1 13 00000 00 0000 000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988 000,00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1 027 500,00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1 13 02000 00 0000 130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988 000,00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1 027 500,00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1 13 02990 00 0000 130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988 000,00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1 027 500,00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1 13 02994 14 0000 130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1 591 952,38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988 000,00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1 027 500,00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1 890 000,00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1 701 000,00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1 14 06000 00 0000 430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1 800 000,00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1 620 000,00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1 14 06010 00 0000 430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1 440 000,00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1 300 000,00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1 14 06012 14 0000 430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1 440 000,00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1 300 000,00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1 14 06020 00 0000 430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360 000,00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320 000,00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1 14 06024 14 0000 430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360 000,00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320 000,00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1 14 13000 00 0000 000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1 14 13040 14 0000 410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90 000,00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1 660 700,00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1 727 100,00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1 796 200,00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1 023 500,00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1 077 300,00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1 126 600,00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37 000,00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39 000,00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1 16 01053 01 0000 140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37 000,00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39 000,00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1 16 01053 01 0035 140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w:t>
                  </w:r>
                  <w:r w:rsidRPr="0009578A">
                    <w:rPr>
                      <w:rFonts w:ascii="Arial" w:eastAsia="Times New Roman" w:hAnsi="Arial" w:cs="Arial"/>
                      <w:color w:val="000000"/>
                      <w:sz w:val="24"/>
                      <w:szCs w:val="24"/>
                      <w:lang w:eastAsia="ru-RU"/>
                    </w:rPr>
                    <w:lastRenderedPageBreak/>
                    <w:t>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14 000,00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1 16 01053 01 9000 140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1 16 01060 01 0000 140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241 000,00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259 000,00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1 16 01063 01 0000 140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241 000,00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259 000,00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1 16 01063 01 0008 140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w:t>
                  </w:r>
                  <w:r w:rsidRPr="0009578A">
                    <w:rPr>
                      <w:rFonts w:ascii="Arial" w:eastAsia="Times New Roman" w:hAnsi="Arial" w:cs="Arial"/>
                      <w:color w:val="000000"/>
                      <w:sz w:val="24"/>
                      <w:szCs w:val="24"/>
                      <w:lang w:eastAsia="ru-RU"/>
                    </w:rPr>
                    <w:lastRenderedPageBreak/>
                    <w:t>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1 16 01063 01 0009 140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1 16 01063 01 0091 140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1 16 01063 01 0101 140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w:t>
                  </w:r>
                  <w:r w:rsidRPr="0009578A">
                    <w:rPr>
                      <w:rFonts w:ascii="Arial" w:eastAsia="Times New Roman" w:hAnsi="Arial" w:cs="Arial"/>
                      <w:color w:val="000000"/>
                      <w:sz w:val="24"/>
                      <w:szCs w:val="24"/>
                      <w:lang w:eastAsia="ru-RU"/>
                    </w:rPr>
                    <w:lastRenderedPageBreak/>
                    <w:t>налагаемые мировыми судьями, комиссиями по делам несовершеннолетних и защите их прав (штрафы за побои)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222 000,00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235 000,00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1 16 01070 01 0000 140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104 000,00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111 000,00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1 16 01073 01 0000 140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104 000,00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111 000,00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1 16 01073 01 0017 140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1 16 01073 01 0019 140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14 000,00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1 16 01073 01 0027 140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52 000,00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54 000,00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1 16 01073 01 9000 140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37 000,00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39 000,00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1 16 01080 01 0000 140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57 500,00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63 000,00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1 16 01083 01 0000 140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57 500,00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63 000,00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1 16 01083 01 0037 140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1 16 01083 01 0281 140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55 000,00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1 16 01140 01 0000 140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28 000,00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1 16 01143 01 0000 140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28 000,00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1 16 01143 01 0016 140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21 000,00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22 000,00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1 16 01143 01 9000 140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1 16 01153 01 0000 140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15 Кодекса Российской Федерации об административных </w:t>
                  </w:r>
                  <w:r w:rsidRPr="0009578A">
                    <w:rPr>
                      <w:rFonts w:ascii="Arial" w:eastAsia="Times New Roman" w:hAnsi="Arial" w:cs="Arial"/>
                      <w:color w:val="000000"/>
                      <w:sz w:val="24"/>
                      <w:szCs w:val="24"/>
                      <w:lang w:eastAsia="ru-RU"/>
                    </w:rPr>
                    <w:lastRenderedPageBreak/>
                    <w:t>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1 16 01153 01 0006 140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1 16 01170 01 0000 140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1 16 01173 01 0000 140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1 16 01173 01 0008 140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w:t>
                  </w:r>
                  <w:r w:rsidRPr="0009578A">
                    <w:rPr>
                      <w:rFonts w:ascii="Arial" w:eastAsia="Times New Roman" w:hAnsi="Arial" w:cs="Arial"/>
                      <w:color w:val="000000"/>
                      <w:sz w:val="24"/>
                      <w:szCs w:val="24"/>
                      <w:lang w:eastAsia="ru-RU"/>
                    </w:rPr>
                    <w:lastRenderedPageBreak/>
                    <w:t>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1 16 01173 01 9000 140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1 16 01190 01 0000 140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58 500,00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60 900,00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1 16 01193 01 0000 140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58 500,00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60 900,00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1 16 01193 01 0005 140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1 16 01193 01 0013 140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w:t>
                  </w:r>
                  <w:r w:rsidRPr="0009578A">
                    <w:rPr>
                      <w:rFonts w:ascii="Arial" w:eastAsia="Times New Roman" w:hAnsi="Arial" w:cs="Arial"/>
                      <w:color w:val="000000"/>
                      <w:sz w:val="24"/>
                      <w:szCs w:val="24"/>
                      <w:lang w:eastAsia="ru-RU"/>
                    </w:rPr>
                    <w:lastRenderedPageBreak/>
                    <w:t>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19 000,00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1 16 01193 01 0029 140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27 000,00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1 16 01193 01 0030 140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1 16 01193 01 9000 140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10 300,00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1 16 01200 01 0000 140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09578A">
                    <w:rPr>
                      <w:rFonts w:ascii="Arial" w:eastAsia="Times New Roman" w:hAnsi="Arial" w:cs="Arial"/>
                      <w:color w:val="000000"/>
                      <w:sz w:val="24"/>
                      <w:szCs w:val="24"/>
                      <w:lang w:eastAsia="ru-RU"/>
                    </w:rPr>
                    <w:lastRenderedPageBreak/>
                    <w:t>посягающие на общественный порядок и общественную безопасность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542 600,00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554 800,00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1 16 01203 01 0000 140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542 600,00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554 800,00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1 16 01203 01 0008 140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1 16 01203 01 0010 140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w:t>
                  </w:r>
                  <w:r w:rsidRPr="0009578A">
                    <w:rPr>
                      <w:rFonts w:ascii="Arial" w:eastAsia="Times New Roman" w:hAnsi="Arial" w:cs="Arial"/>
                      <w:color w:val="000000"/>
                      <w:sz w:val="24"/>
                      <w:szCs w:val="24"/>
                      <w:lang w:eastAsia="ru-RU"/>
                    </w:rPr>
                    <w:lastRenderedPageBreak/>
                    <w:t>за незаконные изготовление, продажу или передачу пневматического оружия)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1 16 01203 01 0021 140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3 600,00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1 16 01203 01 9000 140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515 000,00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526 000,00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537 000,00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1 16 10000 00 0000 140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1 16 10120 00 0000 140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12 500,00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1 16 10123 01 0000 140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1 16 10123 01 0141 140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w:t>
                  </w:r>
                  <w:r w:rsidRPr="0009578A">
                    <w:rPr>
                      <w:rFonts w:ascii="Arial" w:eastAsia="Times New Roman" w:hAnsi="Arial" w:cs="Arial"/>
                      <w:color w:val="000000"/>
                      <w:sz w:val="24"/>
                      <w:szCs w:val="24"/>
                      <w:lang w:eastAsia="ru-RU"/>
                    </w:rPr>
                    <w:lastRenderedPageBreak/>
                    <w:t>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8 200,00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1 16 10129 01 0000 140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1 16 10129 01 9000 140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1 16 11000 01 0000 140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637 300,00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656 600,00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1 16 11050 01 0000 140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637 300,00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656 600,00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Инициативные платежи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1 17 15020 14 0069 150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Ремонт тротуара на ул.Индустриальная вдоль д.№2,3,8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1 17 15020 14 0071 150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Ремонт автомобильных дорог щебнем по ул.Лесная (часть2), ул.Лесная (часть3), ул.Новая, ул.Гагарина в с.п.Уста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1 17 15020 14 0072 150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Ремонт автомобильных дорог и проездов щебнем по ул.Пионерская, участков дорог по ул.Есенина, ул.2-я Железнодорожная, ул.1-я Железнодорожная, ул.Озерная, ул.Мелиоративная, пер.Мичурина, ул.Маяковского, ул.Талькова, ул.Чехова, ул.К.Маркса, ул.Юбилейная, проезда с ул.Спортивная на ул.Школьная в р.п.Арья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1 17 15020 14 0073 150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Ремонт участков автомобильных дорог асфальтом по пер.Ветеринарный, пер.Колхозный, пер.Борский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1 17 15020 14 0074 150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Ремонт участков автомобильных дорог и проездов щебнем по пер.Южный, пер.Полевой, пер.Ветеринарный, съезд №2 с а/д «Подъезд к г.Урень от а/д Н.Новгород-Шахунья-Киров» на ул.Попова, съезд №3 с а/д «Подъезд к г.Урень от а/д Н.Новгород-Шахунья-Киров» на ул.Попова, ул.Брагина от д.1 до д.9, дорога к городскому пляжу в г.Урень и ул.Береговая (часть 1), ул.Береговая (часть 2) в д.Заливная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1 17 15020 14 0075 150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Обустройство места массового отдыха населения на берегу пруда в д.Фоминское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1 17 15020 14 0076 150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Устройство спортивной площадки на ул.Рябиновая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1 17 15020 14 0077 150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Ремонт участков водопровода по ул.Индустриальная, ул.Пиунова, ул.1-я Кирпичная, ул.Коммунистическая, ул.Северная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1 17 15020 14 0078 150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Благоустройство территории МАОУ «Уренская СОШ №1»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1 17 15020 14 0079 150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Благоустройство территории МБОУ «Б.Терсенская СОШ» в д.Б.Терсень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2 00 00000 00 0000 000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1 370 120 175,54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1 083 583 575,78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b/>
                      <w:bCs/>
                      <w:color w:val="000000"/>
                      <w:sz w:val="24"/>
                      <w:szCs w:val="24"/>
                      <w:lang w:eastAsia="ru-RU"/>
                    </w:rPr>
                    <w:t>1 137 940 388,68</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1 368 832 815,47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1 083 583 575,78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1 137 940 388,68</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2 02 10000 00 0000 150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573 290 100,00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458 494 300,00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496 318 500,00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2 02 15001 00 0000 150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298 224 200,00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336 606 700,00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2 02 15001 14 0000 150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298 224 200,00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336 606 700,00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2 02 15001 14 0220 150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298 224 200,00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336 606 700,00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2 02 15002 00 0000 150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160 270 100,00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159 711 800,00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2 02 15002 14 0000 150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160 270 100,00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159 711 800,00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2 02 15002 14 0220 150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160 270 100,00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159 711 800,00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241 492 036,70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70 576 004,78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70 087 735,68</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2 02 20077 00 0000 150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2 02 20077 14 0000 150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2 02 20077 14 0220 150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96 105 800,00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2 02 25304 00 0000 150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16 027 423,00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15 308 671,32</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2 02 25304 14 0000 150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16 027 423,00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15 308 671,32</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2 02 25304 14 0110 150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11 978 941,00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11 219 196,10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10 409 896,50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2 02 25304 14 0220 150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4 430 567,22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4 808 226,90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4 898 774,82</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2 02 25454 00 0000 150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2 02 25454 14 0000 150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2 02 25454 14 0110 150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2 02 25454 14 0220 150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2 02 25497 00 0000 150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133 900,00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139 900,00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2 02 25497 14 0000 150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133 900,00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139 900,00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2 02 25497 14 0110 150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85 200,00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86 400,00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2 02 25497 14 0220 150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48 700,00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53 500,00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2 02 25519 00 0000 150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89 802,87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91 438,46</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2 02 25519 14 0000 150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89 802,87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91 438,46</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2 02 25519 14 0110 150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64 228,45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62 862,01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62 178,15</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2 02 25519 14 0220 150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23 755,73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26 940,86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29 260,31</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2 02 25555 00 0000 150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6 699 247,31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6 782 829,07</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2 02 25555 14 0000 150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6 699 247,31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6 782 829,07</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2 02 25555 14 0110 150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7 156 400,00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6 230 300,00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6 240 200,00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2 02 25555 14 0220 150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456 791,49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468 947,31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542 629,07</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2 02 25576 00 0000 150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2 02 25576 14 0000 150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2 02 25576 14 0110 150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4 550 595,46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2 02 25576 14 0220 150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290 463,54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3 123 252,00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2 02 25599 14 0110 150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2 279 973,97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2 02 25599 14 0220 150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843 278,03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2 02 29999 00 0000 150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47 625 631,60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47 764 896,83</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2 02 29999 14 0000 150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47 625 631,60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47 764 896,83</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2 02 29999 14 0220 150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105 311 241,81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47 625 631,60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47 764 896,83</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549 558 866,00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551 884 080,00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568 873 380,00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2 02 30024 00 0000 150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460 464 700,00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479 492 400,00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2 02 30024 14 0000 150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460 464 700,00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479 492 400,00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2 02 30024 14 0110 150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1 562 400,00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1 562 400,00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1 562 400,00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2 02 30024 14 0220 150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456 887 300,00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458 902 300,00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477 930 000,00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2 02 30029 00 0000 150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2 02 30029 14 0000 150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2 02 30029 14 0220 150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9 756 700,00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2 02 35082 00 0000 150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2 02 35082 14 0000 150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2 02 35082 14 0110 150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14 938 208,97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2 02 35082 14 0220 150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26 329 611,03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41 267 800,00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2 02 35118 00 0000 150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1 938 000,00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2 448 200,00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2 02 35118 14 0000 150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1 938 000,00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2 448 200,00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2 02 35118 14 0110 150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1 938 000,00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2 448 200,00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2 02 35120 00 0000 150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2 02 35120 14 0000 150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2 02 35120 14 0110 150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8 000,00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8 800,00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2 02 35176 00 0000 150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2 549 400,00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2 02 35176 14 0000 150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2 549 400,00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2 02 35176 14 0110 150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2 372 166,00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2 549 400,00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2 02 35303 00 0000 150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2 02 35303 14 0000 150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2 02 35303 14 0110 150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26 092 080,00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2 02 39998 00 0000 150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Единая субвенция местным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2 02 39998 14 0000 150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2 02 39998 14 0220 150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единая субвенция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9 807 400,00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4 491 812,77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2 629 191,00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2 660 773,00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2 02 45179 00 0000 150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2 547 791,00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2 579 373,00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2 02 45179 14 0000 150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Межбюджетные трансферты, передаваемые бюджетам муниципальных округов на проведение мероприятий по обеспечению деятельности советников директора по </w:t>
                  </w:r>
                  <w:r w:rsidRPr="0009578A">
                    <w:rPr>
                      <w:rFonts w:ascii="Arial" w:eastAsia="Times New Roman" w:hAnsi="Arial" w:cs="Arial"/>
                      <w:color w:val="000000"/>
                      <w:sz w:val="24"/>
                      <w:szCs w:val="24"/>
                      <w:lang w:eastAsia="ru-RU"/>
                    </w:rPr>
                    <w:lastRenderedPageBreak/>
                    <w:t>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2 547 791,00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2 579 373,00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2 02 45179 14 0110 150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2 188 708,00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2 369 446,00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2 373 023,00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2 02 45179 14 0220 150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139 704,77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178 345,00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206 350,00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2 02 49999 00 0000 150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2 02 49999 14 0000 150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2 02 49999 14 0220 150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2 163 400,00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81 400,00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81 400,00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2 04 00000 00 0000 000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2 04 04000 14 0000 150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2 04 04099 14 0000 150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2 07 00000 00 0000 000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2 07 04000 14 0000 150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2 07 04050 14 0000 150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ДОХОДЫ БЮДЖЕТОВ БЮДЖЕТНОЙ СИСТЕМЫ РОССИЙСКОЙ ФЕДЕРАЦИИ ОТ ВОЗВРАТА ОСТАТКОВ СУБСИДИЙ, СУБВЕНЦИЙ И ИНЫХ МЕЖБЮДЖЕТНЫХ </w:t>
                  </w:r>
                  <w:r w:rsidRPr="0009578A">
                    <w:rPr>
                      <w:rFonts w:ascii="Arial" w:eastAsia="Times New Roman" w:hAnsi="Arial" w:cs="Arial"/>
                      <w:color w:val="000000"/>
                      <w:sz w:val="24"/>
                      <w:szCs w:val="24"/>
                      <w:lang w:eastAsia="ru-RU"/>
                    </w:rPr>
                    <w:lastRenderedPageBreak/>
                    <w:t>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2 18 00000 00 0000 150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2 18 00000 14 0000 150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2 18 04000 14 0000 150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2 18 04010 14 0000 150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1 473 837,16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2 18 04010 14 0110 150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910 010,91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2 18 04010 14 0220 150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563 826,25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2 18 04020 14 0000 150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1 147 421,85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2 18 04020 14 0110 150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724 929,49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2 18 04020 14 0220 150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422 492,36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2 19 00000 00 0000 000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-4 230 443,20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2 19 00000 14 0000 150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-4 230 443,20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2 19 25304 14 0000 150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-1 250 747,57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2 19 25304 14 0110 150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- 938 060,68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2 19 25304 14 0220 150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- 312 686,89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2 19 35303 14 0000 150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w:t>
                  </w:r>
                  <w:r w:rsidRPr="0009578A">
                    <w:rPr>
                      <w:rFonts w:ascii="Arial" w:eastAsia="Times New Roman" w:hAnsi="Arial" w:cs="Arial"/>
                      <w:color w:val="000000"/>
                      <w:sz w:val="24"/>
                      <w:szCs w:val="24"/>
                      <w:lang w:eastAsia="ru-RU"/>
                    </w:rPr>
                    <w:lastRenderedPageBreak/>
                    <w:t>среднего общего образования,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2 19 35303 14 0110 150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2 19 45179 14 0000 150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- 233 832,93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2 19 45179 14 0110 150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- 224 479,61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2 19 45179 14 0220 150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-9 353,32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2 19 60010 14 0000 150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xml:space="preserve">Возврат прочих остатков субсидий, субвенций и иных межбюджетных трансфертов, имеющих целевое </w:t>
                  </w:r>
                  <w:r w:rsidRPr="0009578A">
                    <w:rPr>
                      <w:rFonts w:ascii="Arial" w:eastAsia="Times New Roman" w:hAnsi="Arial" w:cs="Arial"/>
                      <w:color w:val="000000"/>
                      <w:sz w:val="24"/>
                      <w:szCs w:val="24"/>
                      <w:lang w:eastAsia="ru-RU"/>
                    </w:rPr>
                    <w:lastRenderedPageBreak/>
                    <w:t>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lastRenderedPageBreak/>
                    <w:t>-2 388 660,06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2 19 60010 14 0110 150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- 637 706,29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r w:rsidR="0009578A" w:rsidRPr="0009578A" w:rsidTr="0009578A">
              <w:trPr>
                <w:jc w:val="center"/>
              </w:trPr>
              <w:tc>
                <w:tcPr>
                  <w:tcW w:w="30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center"/>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2 19 60010 14 0220 150</w:t>
                  </w:r>
                </w:p>
              </w:tc>
              <w:tc>
                <w:tcPr>
                  <w:tcW w:w="7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-1 631 510,21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9578A" w:rsidRPr="0009578A" w:rsidRDefault="0009578A" w:rsidP="0009578A">
                  <w:pPr>
                    <w:spacing w:after="0" w:line="240" w:lineRule="auto"/>
                    <w:jc w:val="right"/>
                    <w:rPr>
                      <w:rFonts w:ascii="Arial" w:eastAsia="Times New Roman" w:hAnsi="Arial" w:cs="Arial"/>
                      <w:sz w:val="24"/>
                      <w:szCs w:val="24"/>
                      <w:lang w:eastAsia="ru-RU"/>
                    </w:rPr>
                  </w:pPr>
                  <w:r w:rsidRPr="0009578A">
                    <w:rPr>
                      <w:rFonts w:ascii="Arial" w:eastAsia="Times New Roman" w:hAnsi="Arial" w:cs="Arial"/>
                      <w:color w:val="000000"/>
                      <w:sz w:val="24"/>
                      <w:szCs w:val="24"/>
                      <w:lang w:eastAsia="ru-RU"/>
                    </w:rPr>
                    <w:t>0,00</w:t>
                  </w:r>
                </w:p>
              </w:tc>
            </w:tr>
          </w:tbl>
          <w:p w:rsidR="0009578A" w:rsidRPr="0009578A" w:rsidRDefault="0009578A" w:rsidP="0009578A">
            <w:pPr>
              <w:spacing w:after="0" w:line="240" w:lineRule="auto"/>
              <w:rPr>
                <w:rFonts w:ascii="Arial" w:eastAsia="Times New Roman" w:hAnsi="Arial" w:cs="Arial"/>
                <w:sz w:val="24"/>
                <w:szCs w:val="24"/>
                <w:lang w:eastAsia="ru-RU"/>
              </w:rPr>
            </w:pPr>
          </w:p>
        </w:tc>
      </w:tr>
    </w:tbl>
    <w:p w:rsidR="000001B3" w:rsidRDefault="000001B3"/>
    <w:sectPr w:rsidR="000001B3" w:rsidSect="0009578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78A"/>
    <w:rsid w:val="000001B3"/>
    <w:rsid w:val="0009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8A5606-BF6A-47F4-992C-BCF708954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9578A"/>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09578A"/>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09578A"/>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09578A"/>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09578A"/>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09578A"/>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09578A"/>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09578A"/>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9578A"/>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09578A"/>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09578A"/>
    <w:rPr>
      <w:rFonts w:ascii="Arial" w:eastAsia="Times New Roman" w:hAnsi="Arial" w:cs="Arial"/>
      <w:b/>
      <w:bCs/>
      <w:kern w:val="32"/>
      <w:sz w:val="26"/>
      <w:szCs w:val="26"/>
      <w:lang w:eastAsia="ru-RU"/>
    </w:rPr>
  </w:style>
  <w:style w:type="character" w:customStyle="1" w:styleId="40">
    <w:name w:val="Заголовок 4 Знак"/>
    <w:basedOn w:val="a0"/>
    <w:link w:val="4"/>
    <w:uiPriority w:val="99"/>
    <w:rsid w:val="0009578A"/>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09578A"/>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09578A"/>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09578A"/>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09578A"/>
    <w:rPr>
      <w:rFonts w:ascii="Times New Roman" w:eastAsia="Times New Roman" w:hAnsi="Times New Roman" w:cs="Times New Roman"/>
      <w:i/>
      <w:iCs/>
      <w:sz w:val="24"/>
      <w:szCs w:val="24"/>
      <w:lang w:eastAsia="ru-RU"/>
    </w:rPr>
  </w:style>
  <w:style w:type="numbering" w:customStyle="1" w:styleId="11">
    <w:name w:val="Нет списка1"/>
    <w:next w:val="a2"/>
    <w:uiPriority w:val="99"/>
    <w:semiHidden/>
    <w:unhideWhenUsed/>
    <w:rsid w:val="0009578A"/>
  </w:style>
  <w:style w:type="paragraph" w:styleId="a3">
    <w:name w:val="Balloon Text"/>
    <w:basedOn w:val="a"/>
    <w:link w:val="a4"/>
    <w:uiPriority w:val="99"/>
    <w:semiHidden/>
    <w:unhideWhenUsed/>
    <w:rsid w:val="000957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9578A"/>
    <w:rPr>
      <w:rFonts w:ascii="Tahoma" w:hAnsi="Tahoma" w:cs="Tahoma"/>
      <w:sz w:val="16"/>
      <w:szCs w:val="16"/>
    </w:rPr>
  </w:style>
  <w:style w:type="paragraph" w:customStyle="1" w:styleId="ConsPlusNormal">
    <w:name w:val="ConsPlusNormal"/>
    <w:uiPriority w:val="99"/>
    <w:rsid w:val="0009578A"/>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957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9578A"/>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09578A"/>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09578A"/>
    <w:rPr>
      <w:rFonts w:ascii="Times New Roman" w:eastAsia="Times New Roman" w:hAnsi="Times New Roman" w:cs="Times New Roman"/>
      <w:kern w:val="32"/>
      <w:sz w:val="24"/>
      <w:szCs w:val="24"/>
      <w:lang w:eastAsia="ru-RU"/>
    </w:rPr>
  </w:style>
  <w:style w:type="numbering" w:customStyle="1" w:styleId="110">
    <w:name w:val="Нет списка11"/>
    <w:next w:val="a2"/>
    <w:uiPriority w:val="99"/>
    <w:semiHidden/>
    <w:unhideWhenUsed/>
    <w:rsid w:val="0009578A"/>
  </w:style>
  <w:style w:type="paragraph" w:customStyle="1" w:styleId="NoieaAieiaiea">
    <w:name w:val="No?iea Aieiaiea"/>
    <w:basedOn w:val="a"/>
    <w:next w:val="a7"/>
    <w:uiPriority w:val="99"/>
    <w:rsid w:val="0009578A"/>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09578A"/>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09578A"/>
    <w:rPr>
      <w:rFonts w:ascii="Times New Roman" w:eastAsia="Times New Roman" w:hAnsi="Times New Roman" w:cs="Times New Roman"/>
      <w:kern w:val="32"/>
      <w:sz w:val="24"/>
      <w:szCs w:val="24"/>
    </w:rPr>
  </w:style>
  <w:style w:type="character" w:customStyle="1" w:styleId="FontStyle183">
    <w:name w:val="Font Style183"/>
    <w:rsid w:val="0009578A"/>
    <w:rPr>
      <w:rFonts w:ascii="Times New Roman" w:hAnsi="Times New Roman" w:cs="Times New Roman"/>
      <w:b/>
      <w:bCs/>
      <w:sz w:val="22"/>
      <w:szCs w:val="22"/>
    </w:rPr>
  </w:style>
  <w:style w:type="numbering" w:customStyle="1" w:styleId="21">
    <w:name w:val="Нет списка2"/>
    <w:next w:val="a2"/>
    <w:uiPriority w:val="99"/>
    <w:semiHidden/>
    <w:rsid w:val="0009578A"/>
  </w:style>
  <w:style w:type="paragraph" w:customStyle="1" w:styleId="Times12">
    <w:name w:val="Times12"/>
    <w:basedOn w:val="a"/>
    <w:uiPriority w:val="99"/>
    <w:rsid w:val="0009578A"/>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09578A"/>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09578A"/>
    <w:rPr>
      <w:rFonts w:ascii="Times New Roman" w:eastAsia="Times New Roman" w:hAnsi="Times New Roman" w:cs="Times New Roman"/>
      <w:kern w:val="32"/>
      <w:sz w:val="24"/>
      <w:szCs w:val="24"/>
      <w:lang w:eastAsia="ru-RU"/>
    </w:rPr>
  </w:style>
  <w:style w:type="numbering" w:customStyle="1" w:styleId="31">
    <w:name w:val="Нет списка3"/>
    <w:next w:val="a2"/>
    <w:uiPriority w:val="99"/>
    <w:semiHidden/>
    <w:unhideWhenUsed/>
    <w:rsid w:val="0009578A"/>
  </w:style>
  <w:style w:type="paragraph" w:customStyle="1" w:styleId="Eiiey">
    <w:name w:val="Eiiey"/>
    <w:basedOn w:val="a"/>
    <w:uiPriority w:val="99"/>
    <w:rsid w:val="0009578A"/>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09578A"/>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09578A"/>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09578A"/>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09578A"/>
    <w:rPr>
      <w:rFonts w:ascii="Courier New" w:eastAsia="Times New Roman" w:hAnsi="Courier New" w:cs="Courier New"/>
      <w:sz w:val="24"/>
      <w:szCs w:val="24"/>
      <w:lang w:eastAsia="ru-RU"/>
    </w:rPr>
  </w:style>
  <w:style w:type="paragraph" w:styleId="ae">
    <w:name w:val="header"/>
    <w:basedOn w:val="a"/>
    <w:link w:val="af"/>
    <w:uiPriority w:val="99"/>
    <w:rsid w:val="0009578A"/>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09578A"/>
    <w:rPr>
      <w:rFonts w:ascii="Times New Roman" w:eastAsia="Times New Roman" w:hAnsi="Times New Roman" w:cs="Times New Roman"/>
      <w:kern w:val="32"/>
      <w:sz w:val="24"/>
      <w:szCs w:val="24"/>
      <w:lang w:eastAsia="ru-RU"/>
    </w:rPr>
  </w:style>
  <w:style w:type="character" w:styleId="af0">
    <w:name w:val="page number"/>
    <w:basedOn w:val="a0"/>
    <w:uiPriority w:val="99"/>
    <w:rsid w:val="0009578A"/>
    <w:rPr>
      <w:rFonts w:cs="Times New Roman"/>
    </w:rPr>
  </w:style>
  <w:style w:type="paragraph" w:styleId="af1">
    <w:name w:val="Document Map"/>
    <w:basedOn w:val="a"/>
    <w:link w:val="af2"/>
    <w:uiPriority w:val="99"/>
    <w:semiHidden/>
    <w:rsid w:val="0009578A"/>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09578A"/>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09578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09578A"/>
    <w:rPr>
      <w:rFonts w:ascii="Courier New" w:hAnsi="Courier New"/>
      <w:sz w:val="24"/>
      <w:lang w:val="ru-RU" w:eastAsia="ru-RU"/>
    </w:rPr>
  </w:style>
  <w:style w:type="character" w:customStyle="1" w:styleId="111">
    <w:name w:val="Заголовок 1 Знак1"/>
    <w:uiPriority w:val="99"/>
    <w:rsid w:val="0009578A"/>
    <w:rPr>
      <w:kern w:val="32"/>
      <w:sz w:val="28"/>
      <w:lang w:val="ru-RU" w:eastAsia="ru-RU"/>
    </w:rPr>
  </w:style>
  <w:style w:type="character" w:customStyle="1" w:styleId="13">
    <w:name w:val="Приветствие Знак1"/>
    <w:uiPriority w:val="99"/>
    <w:rsid w:val="0009578A"/>
    <w:rPr>
      <w:kern w:val="32"/>
      <w:sz w:val="24"/>
      <w:lang w:val="ru-RU" w:eastAsia="ru-RU"/>
    </w:rPr>
  </w:style>
  <w:style w:type="character" w:customStyle="1" w:styleId="14">
    <w:name w:val="Верхний колонтитул Знак1"/>
    <w:uiPriority w:val="99"/>
    <w:rsid w:val="0009578A"/>
    <w:rPr>
      <w:kern w:val="32"/>
      <w:sz w:val="24"/>
      <w:lang w:val="ru-RU" w:eastAsia="ru-RU"/>
    </w:rPr>
  </w:style>
  <w:style w:type="character" w:customStyle="1" w:styleId="15">
    <w:name w:val="Нижний колонтитул Знак1"/>
    <w:uiPriority w:val="99"/>
    <w:rsid w:val="0009578A"/>
    <w:rPr>
      <w:kern w:val="32"/>
      <w:sz w:val="24"/>
      <w:lang w:val="ru-RU" w:eastAsia="ru-RU"/>
    </w:rPr>
  </w:style>
  <w:style w:type="character" w:customStyle="1" w:styleId="16">
    <w:name w:val="Схема документа Знак1"/>
    <w:uiPriority w:val="99"/>
    <w:rsid w:val="0009578A"/>
    <w:rPr>
      <w:rFonts w:ascii="Tahoma" w:hAnsi="Tahoma"/>
      <w:kern w:val="32"/>
      <w:sz w:val="24"/>
      <w:lang w:val="ru-RU" w:eastAsia="ru-RU"/>
    </w:rPr>
  </w:style>
  <w:style w:type="paragraph" w:customStyle="1" w:styleId="17">
    <w:name w:val="Знак1 Знак Знак"/>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09578A"/>
    <w:rPr>
      <w:rFonts w:ascii="Tahoma" w:hAnsi="Tahoma"/>
      <w:kern w:val="32"/>
      <w:sz w:val="16"/>
      <w:lang w:val="ru-RU" w:eastAsia="ru-RU"/>
    </w:rPr>
  </w:style>
  <w:style w:type="paragraph" w:styleId="af4">
    <w:name w:val="Body Text Indent"/>
    <w:basedOn w:val="a"/>
    <w:link w:val="af5"/>
    <w:uiPriority w:val="99"/>
    <w:rsid w:val="0009578A"/>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09578A"/>
    <w:rPr>
      <w:rFonts w:ascii="Times New Roman" w:eastAsia="Times New Roman" w:hAnsi="Times New Roman" w:cs="Times New Roman"/>
      <w:sz w:val="24"/>
      <w:szCs w:val="24"/>
      <w:lang w:eastAsia="ru-RU"/>
    </w:rPr>
  </w:style>
  <w:style w:type="paragraph" w:customStyle="1" w:styleId="ConsNormal">
    <w:name w:val="ConsNormal"/>
    <w:uiPriority w:val="99"/>
    <w:rsid w:val="0009578A"/>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09578A"/>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09578A"/>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09578A"/>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09578A"/>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09578A"/>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09578A"/>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09578A"/>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09578A"/>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0957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09578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09578A"/>
    <w:rPr>
      <w:kern w:val="32"/>
      <w:sz w:val="24"/>
      <w:lang w:val="ru-RU" w:eastAsia="ru-RU"/>
    </w:rPr>
  </w:style>
  <w:style w:type="paragraph" w:customStyle="1" w:styleId="Oaenoaieoiaioa">
    <w:name w:val="Oaeno aieoiaioa"/>
    <w:basedOn w:val="a"/>
    <w:uiPriority w:val="99"/>
    <w:rsid w:val="0009578A"/>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09578A"/>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09578A"/>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09578A"/>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09578A"/>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09578A"/>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09578A"/>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09578A"/>
    <w:rPr>
      <w:rFonts w:ascii="Courier New" w:hAnsi="Courier New"/>
      <w:sz w:val="24"/>
      <w:lang w:val="ru-RU" w:eastAsia="ru-RU"/>
    </w:rPr>
  </w:style>
  <w:style w:type="character" w:customStyle="1" w:styleId="41">
    <w:name w:val="Знак4"/>
    <w:uiPriority w:val="99"/>
    <w:semiHidden/>
    <w:rsid w:val="0009578A"/>
    <w:rPr>
      <w:rFonts w:ascii="Tahoma" w:hAnsi="Tahoma"/>
      <w:kern w:val="32"/>
      <w:sz w:val="24"/>
      <w:lang w:val="ru-RU" w:eastAsia="ru-RU"/>
    </w:rPr>
  </w:style>
  <w:style w:type="character" w:customStyle="1" w:styleId="810">
    <w:name w:val="Знак81"/>
    <w:uiPriority w:val="99"/>
    <w:semiHidden/>
    <w:rsid w:val="0009578A"/>
    <w:rPr>
      <w:rFonts w:ascii="Courier New" w:hAnsi="Courier New"/>
      <w:sz w:val="24"/>
      <w:lang w:val="ru-RU" w:eastAsia="ru-RU"/>
    </w:rPr>
  </w:style>
  <w:style w:type="character" w:customStyle="1" w:styleId="410">
    <w:name w:val="Знак41"/>
    <w:uiPriority w:val="99"/>
    <w:semiHidden/>
    <w:rsid w:val="0009578A"/>
    <w:rPr>
      <w:rFonts w:ascii="Tahoma" w:hAnsi="Tahoma"/>
      <w:kern w:val="32"/>
      <w:sz w:val="24"/>
      <w:lang w:val="ru-RU" w:eastAsia="ru-RU"/>
    </w:rPr>
  </w:style>
  <w:style w:type="character" w:customStyle="1" w:styleId="24">
    <w:name w:val="Знак2"/>
    <w:uiPriority w:val="99"/>
    <w:semiHidden/>
    <w:rsid w:val="0009578A"/>
    <w:rPr>
      <w:rFonts w:ascii="Times New Roman CYR" w:hAnsi="Times New Roman CYR"/>
      <w:sz w:val="26"/>
      <w:lang w:val="ru-RU" w:eastAsia="ru-RU"/>
    </w:rPr>
  </w:style>
  <w:style w:type="character" w:customStyle="1" w:styleId="1a">
    <w:name w:val="Знак1"/>
    <w:uiPriority w:val="99"/>
    <w:semiHidden/>
    <w:rsid w:val="0009578A"/>
    <w:rPr>
      <w:kern w:val="32"/>
      <w:sz w:val="24"/>
      <w:lang w:val="ru-RU" w:eastAsia="ru-RU"/>
    </w:rPr>
  </w:style>
  <w:style w:type="character" w:customStyle="1" w:styleId="112">
    <w:name w:val="Знак11"/>
    <w:uiPriority w:val="99"/>
    <w:semiHidden/>
    <w:rsid w:val="0009578A"/>
    <w:rPr>
      <w:kern w:val="32"/>
      <w:sz w:val="24"/>
      <w:lang w:val="ru-RU" w:eastAsia="ru-RU"/>
    </w:rPr>
  </w:style>
  <w:style w:type="character" w:customStyle="1" w:styleId="120">
    <w:name w:val="Знак12"/>
    <w:uiPriority w:val="99"/>
    <w:rsid w:val="0009578A"/>
    <w:rPr>
      <w:kern w:val="32"/>
      <w:sz w:val="24"/>
      <w:lang w:val="ru-RU" w:eastAsia="ru-RU"/>
    </w:rPr>
  </w:style>
  <w:style w:type="paragraph" w:customStyle="1" w:styleId="150">
    <w:name w:val="Знак1 Знак Знак5"/>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09578A"/>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09578A"/>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09578A"/>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09578A"/>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09578A"/>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09578A"/>
    <w:pPr>
      <w:autoSpaceDE/>
      <w:autoSpaceDN/>
      <w:spacing w:before="100" w:beforeAutospacing="1" w:after="100" w:afterAutospacing="1"/>
    </w:pPr>
  </w:style>
  <w:style w:type="paragraph" w:customStyle="1" w:styleId="113">
    <w:name w:val="Знак1 Знак Знак1"/>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09578A"/>
    <w:rPr>
      <w:kern w:val="32"/>
      <w:sz w:val="24"/>
    </w:rPr>
  </w:style>
  <w:style w:type="character" w:customStyle="1" w:styleId="122">
    <w:name w:val="Заголовок 1 Знак2"/>
    <w:uiPriority w:val="99"/>
    <w:locked/>
    <w:rsid w:val="0009578A"/>
    <w:rPr>
      <w:rFonts w:ascii="Cambria" w:hAnsi="Cambria"/>
      <w:b/>
      <w:kern w:val="32"/>
      <w:sz w:val="32"/>
    </w:rPr>
  </w:style>
  <w:style w:type="character" w:customStyle="1" w:styleId="29">
    <w:name w:val="Приветствие Знак2"/>
    <w:uiPriority w:val="99"/>
    <w:locked/>
    <w:rsid w:val="0009578A"/>
    <w:rPr>
      <w:kern w:val="32"/>
      <w:sz w:val="24"/>
    </w:rPr>
  </w:style>
  <w:style w:type="character" w:customStyle="1" w:styleId="2a">
    <w:name w:val="Верхний колонтитул Знак2"/>
    <w:uiPriority w:val="99"/>
    <w:locked/>
    <w:rsid w:val="0009578A"/>
    <w:rPr>
      <w:kern w:val="32"/>
      <w:sz w:val="24"/>
    </w:rPr>
  </w:style>
  <w:style w:type="character" w:customStyle="1" w:styleId="2b">
    <w:name w:val="Нижний колонтитул Знак2"/>
    <w:uiPriority w:val="99"/>
    <w:locked/>
    <w:rsid w:val="0009578A"/>
    <w:rPr>
      <w:kern w:val="32"/>
      <w:sz w:val="24"/>
    </w:rPr>
  </w:style>
  <w:style w:type="paragraph" w:customStyle="1" w:styleId="130">
    <w:name w:val="Знак1 Знак Знак3"/>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09578A"/>
    <w:rPr>
      <w:kern w:val="32"/>
      <w:sz w:val="28"/>
      <w:lang w:val="ru-RU" w:eastAsia="ru-RU"/>
    </w:rPr>
  </w:style>
  <w:style w:type="paragraph" w:customStyle="1" w:styleId="140">
    <w:name w:val="Знак1 Знак Знак4"/>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09578A"/>
    <w:rPr>
      <w:rFonts w:ascii="Arial" w:hAnsi="Arial"/>
      <w:b/>
      <w:i/>
      <w:kern w:val="32"/>
      <w:sz w:val="28"/>
    </w:rPr>
  </w:style>
  <w:style w:type="character" w:customStyle="1" w:styleId="310">
    <w:name w:val="Заголовок 3 Знак1"/>
    <w:uiPriority w:val="99"/>
    <w:rsid w:val="0009578A"/>
    <w:rPr>
      <w:rFonts w:ascii="Arial" w:hAnsi="Arial"/>
      <w:b/>
      <w:kern w:val="32"/>
      <w:sz w:val="26"/>
    </w:rPr>
  </w:style>
  <w:style w:type="character" w:customStyle="1" w:styleId="411">
    <w:name w:val="Заголовок 4 Знак1"/>
    <w:uiPriority w:val="99"/>
    <w:rsid w:val="0009578A"/>
    <w:rPr>
      <w:rFonts w:ascii="Times New Roman" w:hAnsi="Times New Roman"/>
      <w:b/>
      <w:kern w:val="32"/>
      <w:sz w:val="28"/>
    </w:rPr>
  </w:style>
  <w:style w:type="character" w:customStyle="1" w:styleId="51">
    <w:name w:val="Заголовок 5 Знак1"/>
    <w:uiPriority w:val="99"/>
    <w:rsid w:val="0009578A"/>
    <w:rPr>
      <w:rFonts w:ascii="Times New Roman" w:hAnsi="Times New Roman"/>
      <w:color w:val="000000"/>
      <w:sz w:val="28"/>
    </w:rPr>
  </w:style>
  <w:style w:type="character" w:customStyle="1" w:styleId="61">
    <w:name w:val="Заголовок 6 Знак1"/>
    <w:uiPriority w:val="99"/>
    <w:rsid w:val="0009578A"/>
    <w:rPr>
      <w:rFonts w:ascii="Times New Roman" w:hAnsi="Times New Roman"/>
      <w:b/>
      <w:kern w:val="32"/>
      <w:sz w:val="22"/>
    </w:rPr>
  </w:style>
  <w:style w:type="character" w:customStyle="1" w:styleId="1d">
    <w:name w:val="Основной текст Знак1"/>
    <w:uiPriority w:val="99"/>
    <w:rsid w:val="0009578A"/>
    <w:rPr>
      <w:rFonts w:ascii="Times New Roman" w:hAnsi="Times New Roman"/>
      <w:kern w:val="32"/>
      <w:sz w:val="24"/>
    </w:rPr>
  </w:style>
  <w:style w:type="character" w:customStyle="1" w:styleId="311">
    <w:name w:val="Основной текст с отступом 3 Знак1"/>
    <w:uiPriority w:val="99"/>
    <w:rsid w:val="0009578A"/>
    <w:rPr>
      <w:rFonts w:ascii="Times New Roman" w:hAnsi="Times New Roman"/>
      <w:kern w:val="32"/>
      <w:sz w:val="16"/>
    </w:rPr>
  </w:style>
  <w:style w:type="character" w:customStyle="1" w:styleId="1e">
    <w:name w:val="Основной текст с отступом Знак1"/>
    <w:uiPriority w:val="99"/>
    <w:rsid w:val="0009578A"/>
    <w:rPr>
      <w:rFonts w:ascii="Times New Roman" w:hAnsi="Times New Roman"/>
      <w:sz w:val="24"/>
    </w:rPr>
  </w:style>
  <w:style w:type="character" w:customStyle="1" w:styleId="131">
    <w:name w:val="Знак13"/>
    <w:uiPriority w:val="99"/>
    <w:rsid w:val="0009578A"/>
    <w:rPr>
      <w:kern w:val="32"/>
      <w:sz w:val="24"/>
      <w:lang w:val="ru-RU" w:eastAsia="ru-RU"/>
    </w:rPr>
  </w:style>
  <w:style w:type="paragraph" w:customStyle="1" w:styleId="160">
    <w:name w:val="Знак1 Знак Знак6"/>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09578A"/>
    <w:rPr>
      <w:sz w:val="22"/>
      <w:lang w:eastAsia="en-US"/>
    </w:rPr>
  </w:style>
  <w:style w:type="paragraph" w:customStyle="1" w:styleId="53">
    <w:name w:val="Знак Знак5"/>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09578A"/>
    <w:rPr>
      <w:rFonts w:cs="Times New Roman"/>
      <w:color w:val="0000FF"/>
      <w:u w:val="single"/>
    </w:rPr>
  </w:style>
  <w:style w:type="character" w:styleId="afc">
    <w:name w:val="FollowedHyperlink"/>
    <w:basedOn w:val="a0"/>
    <w:uiPriority w:val="99"/>
    <w:rsid w:val="0009578A"/>
    <w:rPr>
      <w:rFonts w:cs="Times New Roman"/>
      <w:color w:val="800080"/>
      <w:u w:val="single"/>
    </w:rPr>
  </w:style>
  <w:style w:type="paragraph" w:customStyle="1" w:styleId="xl65">
    <w:name w:val="xl65"/>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09578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09578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09578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09578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09578A"/>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09578A"/>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09578A"/>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09578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09578A"/>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09578A"/>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09578A"/>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09578A"/>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09578A"/>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09578A"/>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09578A"/>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09578A"/>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09578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09578A"/>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09578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09578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09578A"/>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0957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09578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0957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09578A"/>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09578A"/>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09578A"/>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09578A"/>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09578A"/>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09578A"/>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09578A"/>
    <w:rPr>
      <w:rFonts w:ascii="Georgia" w:eastAsia="Times New Roman" w:hAnsi="Georgia" w:cs="Georgia"/>
      <w:sz w:val="24"/>
      <w:szCs w:val="24"/>
    </w:rPr>
  </w:style>
  <w:style w:type="paragraph" w:customStyle="1" w:styleId="212">
    <w:name w:val="Знак Знак21"/>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09578A"/>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09578A"/>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09578A"/>
    <w:rPr>
      <w:b/>
      <w:bCs/>
      <w:lang w:val="en-US" w:eastAsia="en-US"/>
    </w:rPr>
  </w:style>
  <w:style w:type="character" w:customStyle="1" w:styleId="aff5">
    <w:name w:val="Тема примечания Знак"/>
    <w:basedOn w:val="aff3"/>
    <w:link w:val="aff4"/>
    <w:uiPriority w:val="99"/>
    <w:semiHidden/>
    <w:rsid w:val="0009578A"/>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09578A"/>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09578A"/>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09578A"/>
    <w:pPr>
      <w:spacing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09578A"/>
    <w:pPr>
      <w:spacing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09578A"/>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09578A"/>
    <w:pPr>
      <w:spacing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09578A"/>
    <w:pPr>
      <w:spacing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09578A"/>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09578A"/>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09578A"/>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095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095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14">
    <w:name w:val="Знак Знак Знак Знак Знак Знак Знак Знак Знак11"/>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09578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0957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09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095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09578A"/>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0957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09578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09578A"/>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Подзаголовок1"/>
    <w:basedOn w:val="a"/>
    <w:next w:val="a"/>
    <w:uiPriority w:val="11"/>
    <w:qFormat/>
    <w:rsid w:val="0009578A"/>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affc">
    <w:name w:val="Подзаголовок Знак"/>
    <w:basedOn w:val="a0"/>
    <w:link w:val="affd"/>
    <w:uiPriority w:val="11"/>
    <w:rsid w:val="0009578A"/>
    <w:rPr>
      <w:rFonts w:ascii="Cambria" w:eastAsia="Times New Roman" w:hAnsi="Cambria" w:cs="Times New Roman"/>
      <w:i/>
      <w:iCs/>
      <w:color w:val="4F81BD"/>
      <w:spacing w:val="15"/>
      <w:sz w:val="24"/>
      <w:szCs w:val="24"/>
    </w:rPr>
  </w:style>
  <w:style w:type="paragraph" w:styleId="affe">
    <w:name w:val="List Paragraph"/>
    <w:basedOn w:val="a"/>
    <w:uiPriority w:val="34"/>
    <w:qFormat/>
    <w:rsid w:val="0009578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09578A"/>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09578A"/>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09578A"/>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0957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09578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0957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0957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09578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0957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0957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09578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0957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09578A"/>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09578A"/>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09578A"/>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09578A"/>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09578A"/>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09578A"/>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09578A"/>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09578A"/>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09578A"/>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09578A"/>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09578A"/>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09578A"/>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09578A"/>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09578A"/>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09578A"/>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09578A"/>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09578A"/>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09578A"/>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09578A"/>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09578A"/>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09578A"/>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09578A"/>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09578A"/>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09578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09578A"/>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0957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09578A"/>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09578A"/>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09578A"/>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09578A"/>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0957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0957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09578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09578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0957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09578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0957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09578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09578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09578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09578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semiHidden/>
    <w:rsid w:val="0009578A"/>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09578A"/>
  </w:style>
  <w:style w:type="numbering" w:customStyle="1" w:styleId="56">
    <w:name w:val="Нет списка5"/>
    <w:next w:val="a2"/>
    <w:uiPriority w:val="99"/>
    <w:semiHidden/>
    <w:unhideWhenUsed/>
    <w:rsid w:val="0009578A"/>
  </w:style>
  <w:style w:type="paragraph" w:styleId="affd">
    <w:name w:val="Subtitle"/>
    <w:basedOn w:val="a"/>
    <w:next w:val="a"/>
    <w:link w:val="affc"/>
    <w:uiPriority w:val="11"/>
    <w:qFormat/>
    <w:rsid w:val="0009578A"/>
    <w:pPr>
      <w:numPr>
        <w:ilvl w:val="1"/>
      </w:numPr>
    </w:pPr>
    <w:rPr>
      <w:rFonts w:ascii="Cambria" w:eastAsia="Times New Roman" w:hAnsi="Cambria" w:cs="Times New Roman"/>
      <w:i/>
      <w:iCs/>
      <w:color w:val="4F81BD"/>
      <w:spacing w:val="15"/>
      <w:sz w:val="24"/>
      <w:szCs w:val="24"/>
    </w:rPr>
  </w:style>
  <w:style w:type="character" w:customStyle="1" w:styleId="1f5">
    <w:name w:val="Подзаголовок Знак1"/>
    <w:basedOn w:val="a0"/>
    <w:link w:val="affd"/>
    <w:uiPriority w:val="11"/>
    <w:rsid w:val="0009578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10663</Words>
  <Characters>60784</Characters>
  <Application>Microsoft Office Word</Application>
  <DocSecurity>0</DocSecurity>
  <Lines>506</Lines>
  <Paragraphs>142</Paragraphs>
  <ScaleCrop>false</ScaleCrop>
  <Company/>
  <LinksUpToDate>false</LinksUpToDate>
  <CharactersWithSpaces>71305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Голосова</dc:creator>
  <cp:keywords/>
  <dc:description/>
  <cp:lastModifiedBy>Наталья Голосова</cp:lastModifiedBy>
  <cp:revision>1</cp:revision>
  <dcterms:created xsi:type="dcterms:W3CDTF">2026-04-24T05:08:00Z</dcterms:created>
  <dcterms:modified xsi:type="dcterms:W3CDTF">2026-04-24T05:09:00Z</dcterms:modified>
</cp:coreProperties>
</file>